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C44" w:rsidRDefault="00B27C44" w:rsidP="00B27C44">
      <w:pPr>
        <w:jc w:val="right"/>
        <w:rPr>
          <w:rFonts w:ascii="Times New Roman" w:hAnsi="Times New Roman" w:cs="Times New Roman"/>
          <w:sz w:val="28"/>
          <w:szCs w:val="28"/>
          <w:lang w:val="ro-RO"/>
        </w:rPr>
      </w:pPr>
    </w:p>
    <w:p w:rsidR="00B27C44" w:rsidRDefault="00B27C44" w:rsidP="00B27C44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Tabelul nr. 18 </w:t>
      </w:r>
    </w:p>
    <w:p w:rsidR="00B27C44" w:rsidRDefault="00B27C44" w:rsidP="00B27C44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la Nota informativă</w:t>
      </w:r>
    </w:p>
    <w:p w:rsidR="00B27C44" w:rsidRDefault="00B27C44" w:rsidP="00B27C44">
      <w:pPr>
        <w:jc w:val="right"/>
        <w:rPr>
          <w:rFonts w:ascii="Times New Roman" w:hAnsi="Times New Roman" w:cs="Times New Roman"/>
          <w:sz w:val="28"/>
          <w:szCs w:val="28"/>
          <w:lang w:val="ro-RO"/>
        </w:rPr>
      </w:pPr>
    </w:p>
    <w:p w:rsidR="00B27C44" w:rsidRDefault="00B27C44" w:rsidP="00B27C44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7F4BB9">
        <w:rPr>
          <w:rFonts w:ascii="Times New Roman" w:hAnsi="Times New Roman" w:cs="Times New Roman"/>
          <w:b/>
          <w:sz w:val="28"/>
          <w:szCs w:val="28"/>
          <w:lang w:val="ro-RO"/>
        </w:rPr>
        <w:t>Programul anual al împrumuturilor de stat interne</w:t>
      </w:r>
    </w:p>
    <w:p w:rsidR="00B27C44" w:rsidRPr="007F4BB9" w:rsidRDefault="00B27C44" w:rsidP="00B27C44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3385"/>
        <w:gridCol w:w="3273"/>
        <w:gridCol w:w="2127"/>
      </w:tblGrid>
      <w:tr w:rsidR="00B27C44" w:rsidRPr="007F4BB9" w:rsidTr="00546CD0">
        <w:tc>
          <w:tcPr>
            <w:tcW w:w="9679" w:type="dxa"/>
            <w:gridSpan w:val="4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Împrumuturi de stat interne contractate în trecut </w:t>
            </w:r>
            <w:proofErr w:type="spellStart"/>
            <w:r w:rsidRPr="007F4B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şi</w:t>
            </w:r>
            <w:proofErr w:type="spellEnd"/>
            <w:r w:rsidRPr="007F4B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care sunt în vigoare la </w:t>
            </w:r>
            <w:proofErr w:type="spellStart"/>
            <w:r w:rsidRPr="007F4B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situaţia</w:t>
            </w:r>
            <w:proofErr w:type="spellEnd"/>
            <w:r w:rsidRPr="007F4B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din         1 ianuarie 2021</w:t>
            </w:r>
          </w:p>
        </w:tc>
      </w:tr>
      <w:tr w:rsidR="00B27C44" w:rsidRPr="007F4BB9" w:rsidTr="00546CD0">
        <w:trPr>
          <w:trHeight w:val="371"/>
        </w:trPr>
        <w:tc>
          <w:tcPr>
            <w:tcW w:w="562" w:type="dxa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Nr.</w:t>
            </w:r>
          </w:p>
        </w:tc>
        <w:tc>
          <w:tcPr>
            <w:tcW w:w="3544" w:type="dxa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Indicatori</w:t>
            </w:r>
          </w:p>
        </w:tc>
        <w:tc>
          <w:tcPr>
            <w:tcW w:w="3402" w:type="dxa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Destinația împrumutului</w:t>
            </w:r>
          </w:p>
        </w:tc>
        <w:tc>
          <w:tcPr>
            <w:tcW w:w="2171" w:type="dxa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Suma împrumutului (</w:t>
            </w:r>
            <w:r w:rsidR="00F936D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mii </w:t>
            </w:r>
            <w:r w:rsidRPr="007F4BB9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lei)</w:t>
            </w:r>
          </w:p>
        </w:tc>
      </w:tr>
      <w:tr w:rsidR="00B27C44" w:rsidRPr="007F4BB9" w:rsidTr="00546CD0">
        <w:tc>
          <w:tcPr>
            <w:tcW w:w="562" w:type="dxa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544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Valori mobiliare de stat emise pe </w:t>
            </w: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piaţa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primară</w:t>
            </w:r>
          </w:p>
        </w:tc>
        <w:tc>
          <w:tcPr>
            <w:tcW w:w="3402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Finanţarea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deficitului bugetar</w:t>
            </w:r>
          </w:p>
        </w:tc>
        <w:tc>
          <w:tcPr>
            <w:tcW w:w="2171" w:type="dxa"/>
          </w:tcPr>
          <w:p w:rsidR="00B27C44" w:rsidRPr="007F4BB9" w:rsidRDefault="00B27C44" w:rsidP="00F936D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14 561</w:t>
            </w:r>
            <w:r w:rsidR="00F936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</w:t>
            </w: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029</w:t>
            </w:r>
            <w:r w:rsidR="00F936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</w:t>
            </w:r>
          </w:p>
        </w:tc>
      </w:tr>
      <w:tr w:rsidR="00B27C44" w:rsidRPr="007F4BB9" w:rsidTr="00546CD0">
        <w:tc>
          <w:tcPr>
            <w:tcW w:w="562" w:type="dxa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544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Valori mobiliare de stat convertite</w:t>
            </w:r>
          </w:p>
        </w:tc>
        <w:tc>
          <w:tcPr>
            <w:tcW w:w="3402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Finanţarea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deficitului bugetar</w:t>
            </w:r>
          </w:p>
        </w:tc>
        <w:tc>
          <w:tcPr>
            <w:tcW w:w="2171" w:type="dxa"/>
          </w:tcPr>
          <w:p w:rsidR="00B27C44" w:rsidRPr="007F4BB9" w:rsidRDefault="00B27C44" w:rsidP="00F936D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2 063 392,0</w:t>
            </w:r>
          </w:p>
        </w:tc>
      </w:tr>
      <w:tr w:rsidR="00B27C44" w:rsidRPr="007F4BB9" w:rsidTr="00546CD0">
        <w:tc>
          <w:tcPr>
            <w:tcW w:w="562" w:type="dxa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544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Valori mobiliare de stat emise pentru unele scopuri stabilite de lege</w:t>
            </w:r>
          </w:p>
        </w:tc>
        <w:tc>
          <w:tcPr>
            <w:tcW w:w="3402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Executarea obligațiilor de plată derivate din garanțiile de stat </w:t>
            </w:r>
          </w:p>
        </w:tc>
        <w:tc>
          <w:tcPr>
            <w:tcW w:w="2171" w:type="dxa"/>
          </w:tcPr>
          <w:p w:rsidR="00B27C44" w:rsidRPr="007F4BB9" w:rsidRDefault="00F936D5" w:rsidP="00F936D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12 611 200</w:t>
            </w:r>
            <w:r w:rsidR="00B27C44"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,0</w:t>
            </w:r>
          </w:p>
        </w:tc>
      </w:tr>
      <w:tr w:rsidR="00B27C44" w:rsidRPr="007F4BB9" w:rsidTr="00546CD0">
        <w:tc>
          <w:tcPr>
            <w:tcW w:w="9679" w:type="dxa"/>
            <w:gridSpan w:val="4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Împrumuturi ce urmează a fi contractate în anul 2021</w:t>
            </w:r>
          </w:p>
        </w:tc>
      </w:tr>
      <w:tr w:rsidR="00B27C44" w:rsidRPr="007F4BB9" w:rsidTr="00546CD0">
        <w:tc>
          <w:tcPr>
            <w:tcW w:w="562" w:type="dxa"/>
          </w:tcPr>
          <w:p w:rsidR="00B27C44" w:rsidRPr="007F4BB9" w:rsidRDefault="00B27C44" w:rsidP="00546C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544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Emisiunea netă a valorilor mobiliare de stat pe </w:t>
            </w: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piaţa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primară</w:t>
            </w:r>
          </w:p>
        </w:tc>
        <w:tc>
          <w:tcPr>
            <w:tcW w:w="3402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Finanţarea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deficitului bugetar</w:t>
            </w:r>
          </w:p>
        </w:tc>
        <w:tc>
          <w:tcPr>
            <w:tcW w:w="2171" w:type="dxa"/>
          </w:tcPr>
          <w:p w:rsidR="00B27C44" w:rsidRPr="007F4BB9" w:rsidRDefault="00B27C44" w:rsidP="00F936D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5 000 000</w:t>
            </w:r>
            <w:r w:rsidR="00F936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,0</w:t>
            </w:r>
          </w:p>
        </w:tc>
      </w:tr>
      <w:tr w:rsidR="00B27C44" w:rsidRPr="007F4BB9" w:rsidTr="00546CD0">
        <w:tc>
          <w:tcPr>
            <w:tcW w:w="9679" w:type="dxa"/>
            <w:gridSpan w:val="4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Împrumuturi ce urmează a fi contractate în anul 2022</w:t>
            </w:r>
          </w:p>
        </w:tc>
      </w:tr>
      <w:tr w:rsidR="00B27C44" w:rsidRPr="007F4BB9" w:rsidTr="00546CD0">
        <w:tc>
          <w:tcPr>
            <w:tcW w:w="562" w:type="dxa"/>
          </w:tcPr>
          <w:p w:rsidR="00B27C44" w:rsidRPr="007F4BB9" w:rsidRDefault="00B27C44" w:rsidP="00546C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544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Emisiunea netă a valorilor mobiliare de stat pe </w:t>
            </w: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piaţa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primară</w:t>
            </w:r>
          </w:p>
        </w:tc>
        <w:tc>
          <w:tcPr>
            <w:tcW w:w="3402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Finanţarea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deficitului bugetar</w:t>
            </w:r>
          </w:p>
        </w:tc>
        <w:tc>
          <w:tcPr>
            <w:tcW w:w="2171" w:type="dxa"/>
          </w:tcPr>
          <w:p w:rsidR="00B27C44" w:rsidRPr="007F4BB9" w:rsidRDefault="00B27C44" w:rsidP="00F936D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4 900 000</w:t>
            </w:r>
            <w:r w:rsidR="00F936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,0</w:t>
            </w:r>
          </w:p>
        </w:tc>
      </w:tr>
      <w:tr w:rsidR="00B27C44" w:rsidRPr="007F4BB9" w:rsidTr="00546CD0">
        <w:tc>
          <w:tcPr>
            <w:tcW w:w="9679" w:type="dxa"/>
            <w:gridSpan w:val="4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Împrumuturi ce urmează a fi contractate în anul 2023</w:t>
            </w:r>
          </w:p>
        </w:tc>
      </w:tr>
      <w:tr w:rsidR="00B27C44" w:rsidRPr="007F4BB9" w:rsidTr="00546CD0">
        <w:tc>
          <w:tcPr>
            <w:tcW w:w="562" w:type="dxa"/>
          </w:tcPr>
          <w:p w:rsidR="00B27C44" w:rsidRPr="007F4BB9" w:rsidRDefault="00B27C44" w:rsidP="00546C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544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Emisiunea netă a valorilor mobiliare de stat pe </w:t>
            </w: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piaţa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primară</w:t>
            </w:r>
          </w:p>
        </w:tc>
        <w:tc>
          <w:tcPr>
            <w:tcW w:w="3402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Finanţarea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deficitului bugetar</w:t>
            </w:r>
          </w:p>
        </w:tc>
        <w:tc>
          <w:tcPr>
            <w:tcW w:w="2171" w:type="dxa"/>
          </w:tcPr>
          <w:p w:rsidR="00B27C44" w:rsidRPr="007F4BB9" w:rsidRDefault="00B27C44" w:rsidP="00F936D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4 000 000</w:t>
            </w:r>
            <w:r w:rsidR="00F936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,0</w:t>
            </w:r>
          </w:p>
        </w:tc>
      </w:tr>
      <w:tr w:rsidR="00B27C44" w:rsidRPr="007F4BB9" w:rsidTr="00546CD0">
        <w:tc>
          <w:tcPr>
            <w:tcW w:w="9679" w:type="dxa"/>
            <w:gridSpan w:val="4"/>
          </w:tcPr>
          <w:p w:rsidR="00B27C44" w:rsidRPr="007F4BB9" w:rsidRDefault="00B27C44" w:rsidP="00546C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Împrumuturi ce urmează a fi contractate în anul 2024</w:t>
            </w:r>
          </w:p>
        </w:tc>
      </w:tr>
      <w:tr w:rsidR="00B27C44" w:rsidRPr="007F4BB9" w:rsidTr="00546CD0">
        <w:tc>
          <w:tcPr>
            <w:tcW w:w="562" w:type="dxa"/>
          </w:tcPr>
          <w:p w:rsidR="00B27C44" w:rsidRPr="007F4BB9" w:rsidRDefault="00B27C44" w:rsidP="00546C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544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Emisiunea netă a valorilor mobiliare de stat pe </w:t>
            </w: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piaţa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primară</w:t>
            </w:r>
          </w:p>
        </w:tc>
        <w:tc>
          <w:tcPr>
            <w:tcW w:w="3402" w:type="dxa"/>
          </w:tcPr>
          <w:p w:rsidR="00B27C44" w:rsidRPr="007F4BB9" w:rsidRDefault="00B27C44" w:rsidP="00546C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Finanţarea</w:t>
            </w:r>
            <w:proofErr w:type="spellEnd"/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deficitului bugetar</w:t>
            </w:r>
          </w:p>
        </w:tc>
        <w:tc>
          <w:tcPr>
            <w:tcW w:w="2171" w:type="dxa"/>
          </w:tcPr>
          <w:p w:rsidR="00B27C44" w:rsidRPr="007F4BB9" w:rsidRDefault="00B27C44" w:rsidP="00F936D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F4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4 000 000</w:t>
            </w:r>
            <w:r w:rsidR="00F936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,0</w:t>
            </w:r>
            <w:bookmarkStart w:id="0" w:name="_GoBack"/>
            <w:bookmarkEnd w:id="0"/>
          </w:p>
        </w:tc>
      </w:tr>
    </w:tbl>
    <w:p w:rsidR="00B27C44" w:rsidRPr="007F4BB9" w:rsidRDefault="00B27C44" w:rsidP="00B27C44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054605" w:rsidRDefault="00F936D5"/>
    <w:sectPr w:rsidR="00054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C44"/>
    <w:rsid w:val="00B27C44"/>
    <w:rsid w:val="00E01329"/>
    <w:rsid w:val="00F936D5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B17A"/>
  <w15:chartTrackingRefBased/>
  <w15:docId w15:val="{4A2508BA-5CC6-43FD-AEF6-DBAE797C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C4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C4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2</cp:revision>
  <dcterms:created xsi:type="dcterms:W3CDTF">2021-11-19T09:06:00Z</dcterms:created>
  <dcterms:modified xsi:type="dcterms:W3CDTF">2021-11-19T10:22:00Z</dcterms:modified>
</cp:coreProperties>
</file>